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62" w:rsidRPr="00AA6F90" w:rsidRDefault="00FD3A62" w:rsidP="00FD3A62">
      <w:pPr>
        <w:spacing w:line="30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6F90">
        <w:rPr>
          <w:rFonts w:ascii="Arial" w:hAnsi="Arial" w:cs="Arial"/>
          <w:b/>
          <w:sz w:val="32"/>
          <w:szCs w:val="32"/>
        </w:rPr>
        <w:t>Příloha č. 6</w:t>
      </w:r>
    </w:p>
    <w:p w:rsidR="00FD3A62" w:rsidRPr="00AA6F90" w:rsidRDefault="00FD3A62" w:rsidP="00FD3A62">
      <w:pPr>
        <w:spacing w:line="30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6F90">
        <w:rPr>
          <w:rFonts w:ascii="Arial" w:hAnsi="Arial" w:cs="Arial"/>
          <w:b/>
          <w:sz w:val="32"/>
          <w:szCs w:val="32"/>
        </w:rPr>
        <w:t>Seznam stavebních prací</w:t>
      </w:r>
    </w:p>
    <w:p w:rsidR="00FD3A62" w:rsidRDefault="00FD3A62" w:rsidP="00FD3A62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BD6098" w:rsidRPr="00BD6098" w:rsidRDefault="00BD6098" w:rsidP="00FD3A62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D6098">
        <w:rPr>
          <w:rFonts w:ascii="Arial" w:hAnsi="Arial" w:cs="Arial"/>
          <w:b/>
          <w:bCs/>
          <w:sz w:val="28"/>
          <w:szCs w:val="28"/>
        </w:rPr>
        <w:t>ve veřejné zakázce</w:t>
      </w:r>
    </w:p>
    <w:p w:rsidR="00FD3A62" w:rsidRPr="00AA6F90" w:rsidRDefault="00FD3A62" w:rsidP="00FD3A62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FD3A62" w:rsidRPr="000C1473" w:rsidRDefault="00FD3A62" w:rsidP="00FD3A62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C1473">
        <w:rPr>
          <w:rFonts w:ascii="Arial" w:hAnsi="Arial" w:cs="Arial"/>
          <w:b/>
          <w:sz w:val="28"/>
          <w:szCs w:val="28"/>
        </w:rPr>
        <w:t>„</w:t>
      </w:r>
      <w:r w:rsidR="000C1473" w:rsidRPr="000C1473">
        <w:rPr>
          <w:rFonts w:ascii="Arial" w:hAnsi="Arial" w:cs="Arial"/>
          <w:b/>
          <w:sz w:val="28"/>
          <w:szCs w:val="28"/>
        </w:rPr>
        <w:t>Výstavba objektu ZŠ – dostavba areálu odloučeného pracoviště při ul. Jizerská, Praha Čakovice, včetně úpravy okolí</w:t>
      </w:r>
      <w:r w:rsidRPr="000C1473">
        <w:rPr>
          <w:rFonts w:ascii="Arial" w:hAnsi="Arial" w:cs="Arial"/>
          <w:b/>
          <w:sz w:val="28"/>
          <w:szCs w:val="28"/>
        </w:rPr>
        <w:t>“</w:t>
      </w:r>
    </w:p>
    <w:p w:rsidR="00FD3A62" w:rsidRPr="00AA6F90" w:rsidRDefault="00FD3A62" w:rsidP="00FD3A62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FD3A62" w:rsidRPr="00AA6F90" w:rsidTr="004D12C4">
        <w:trPr>
          <w:trHeight w:val="270"/>
        </w:trPr>
        <w:tc>
          <w:tcPr>
            <w:tcW w:w="9000" w:type="dxa"/>
            <w:gridSpan w:val="2"/>
            <w:shd w:val="clear" w:color="auto" w:fill="D9D9D9" w:themeFill="background1" w:themeFillShade="D9"/>
          </w:tcPr>
          <w:p w:rsidR="00FD3A62" w:rsidRPr="00AA6F90" w:rsidRDefault="00FD3A62" w:rsidP="004D12C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AA6F90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</w:tc>
      </w:tr>
      <w:tr w:rsidR="00FD3A62" w:rsidRPr="00AA6F90" w:rsidTr="004D12C4">
        <w:trPr>
          <w:trHeight w:val="270"/>
        </w:trPr>
        <w:tc>
          <w:tcPr>
            <w:tcW w:w="3240" w:type="dxa"/>
          </w:tcPr>
          <w:p w:rsidR="00FD3A62" w:rsidRPr="00AA6F90" w:rsidRDefault="00FD3A62" w:rsidP="004D12C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 w:rsidRPr="00AA6F90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5760" w:type="dxa"/>
          </w:tcPr>
          <w:p w:rsidR="00FD3A62" w:rsidRPr="00AA6F90" w:rsidRDefault="00FD3A62" w:rsidP="004D12C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3A62" w:rsidRPr="00AA6F90" w:rsidTr="004D12C4">
        <w:trPr>
          <w:trHeight w:val="165"/>
        </w:trPr>
        <w:tc>
          <w:tcPr>
            <w:tcW w:w="3240" w:type="dxa"/>
          </w:tcPr>
          <w:p w:rsidR="00FD3A62" w:rsidRPr="00AA6F90" w:rsidRDefault="00FD3A62" w:rsidP="004D12C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 w:rsidRPr="00AA6F90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5760" w:type="dxa"/>
          </w:tcPr>
          <w:p w:rsidR="00FD3A62" w:rsidRPr="00AA6F90" w:rsidRDefault="00FD3A62" w:rsidP="004D12C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3A62" w:rsidRPr="00AA6F90" w:rsidTr="004D12C4">
        <w:trPr>
          <w:trHeight w:val="240"/>
        </w:trPr>
        <w:tc>
          <w:tcPr>
            <w:tcW w:w="3240" w:type="dxa"/>
          </w:tcPr>
          <w:p w:rsidR="00FD3A62" w:rsidRPr="00AA6F90" w:rsidRDefault="00FD3A62" w:rsidP="004D12C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  <w:r w:rsidRPr="00AA6F90"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5760" w:type="dxa"/>
          </w:tcPr>
          <w:p w:rsidR="00FD3A62" w:rsidRPr="00AA6F90" w:rsidRDefault="00FD3A62" w:rsidP="004D12C4">
            <w:pPr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D3A62" w:rsidRPr="00106D53" w:rsidRDefault="00FD3A62" w:rsidP="00FD3A62">
      <w:pPr>
        <w:keepNext/>
        <w:keepLine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A6F90">
        <w:rPr>
          <w:rFonts w:ascii="Arial" w:hAnsi="Arial" w:cs="Arial"/>
          <w:bCs/>
          <w:sz w:val="22"/>
          <w:szCs w:val="22"/>
        </w:rPr>
        <w:t>Dodavatel níže předkládá seznam stavebních prací poskytnutých dodavatelem za posledních 5 let před zahájením zadávacího řízení včetně osvědčení objednatele o řádném poskytnutí a dokončení nejvýznamnějších z těchto prací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06D53">
        <w:rPr>
          <w:rFonts w:ascii="Arial" w:hAnsi="Arial" w:cs="Arial"/>
          <w:bCs/>
          <w:sz w:val="22"/>
          <w:szCs w:val="22"/>
        </w:rPr>
        <w:t>Předložená osvědčení musí obsahovat minimálně následující informace:</w:t>
      </w:r>
    </w:p>
    <w:p w:rsidR="00FD3A62" w:rsidRPr="00106D53" w:rsidRDefault="00FD3A62" w:rsidP="00FD3A62">
      <w:pPr>
        <w:keepNext/>
        <w:keepLine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D3A62" w:rsidRPr="00106D53" w:rsidRDefault="00FD3A62" w:rsidP="00FD3A62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06D53">
        <w:rPr>
          <w:rFonts w:ascii="Arial" w:hAnsi="Arial" w:cs="Arial"/>
          <w:bCs/>
          <w:sz w:val="22"/>
          <w:szCs w:val="22"/>
        </w:rPr>
        <w:t>identifikační údaje objednatele,</w:t>
      </w:r>
    </w:p>
    <w:p w:rsidR="00FD3A62" w:rsidRPr="00106D53" w:rsidRDefault="00FD3A62" w:rsidP="00FD3A62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06D53">
        <w:rPr>
          <w:rFonts w:ascii="Arial" w:hAnsi="Arial" w:cs="Arial"/>
          <w:bCs/>
          <w:sz w:val="22"/>
          <w:szCs w:val="22"/>
        </w:rPr>
        <w:t>identifikační údaje osoby, která zakázku realizovala,</w:t>
      </w:r>
    </w:p>
    <w:p w:rsidR="00FD3A62" w:rsidRPr="00106D53" w:rsidRDefault="00FD3A62" w:rsidP="00FD3A62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06D53">
        <w:rPr>
          <w:rFonts w:ascii="Arial" w:hAnsi="Arial" w:cs="Arial"/>
          <w:bCs/>
          <w:sz w:val="22"/>
          <w:szCs w:val="22"/>
        </w:rPr>
        <w:t>popis předmětu zakázky,</w:t>
      </w:r>
    </w:p>
    <w:p w:rsidR="00FD3A62" w:rsidRPr="00106D53" w:rsidRDefault="00FD3A62" w:rsidP="00FD3A62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investiční náklady</w:t>
      </w:r>
      <w:r w:rsidRPr="00106D53">
        <w:rPr>
          <w:rFonts w:ascii="Arial" w:hAnsi="Arial" w:cs="Arial"/>
          <w:bCs/>
          <w:sz w:val="22"/>
          <w:szCs w:val="22"/>
        </w:rPr>
        <w:t>,</w:t>
      </w:r>
    </w:p>
    <w:p w:rsidR="00FD3A62" w:rsidRPr="00106D53" w:rsidRDefault="00FD3A62" w:rsidP="00FD3A62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06D53">
        <w:rPr>
          <w:rFonts w:ascii="Arial" w:hAnsi="Arial" w:cs="Arial"/>
          <w:bCs/>
          <w:sz w:val="22"/>
          <w:szCs w:val="22"/>
        </w:rPr>
        <w:t>doba realizace,</w:t>
      </w:r>
    </w:p>
    <w:p w:rsidR="00FD3A62" w:rsidRPr="00106D53" w:rsidRDefault="00FD3A62" w:rsidP="00FD3A62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06D53">
        <w:rPr>
          <w:rFonts w:ascii="Arial" w:hAnsi="Arial" w:cs="Arial"/>
          <w:bCs/>
          <w:sz w:val="22"/>
          <w:szCs w:val="22"/>
        </w:rPr>
        <w:t>zda byla zakázka poskytnuta a dokončena řádně či nikoli,</w:t>
      </w:r>
    </w:p>
    <w:p w:rsidR="00FD3A62" w:rsidRPr="00106D53" w:rsidRDefault="00FD3A62" w:rsidP="00FD3A62">
      <w:pPr>
        <w:pStyle w:val="Odstavecseseznamem"/>
        <w:keepNext/>
        <w:keepLines/>
        <w:numPr>
          <w:ilvl w:val="0"/>
          <w:numId w:val="2"/>
        </w:num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06D53">
        <w:rPr>
          <w:rFonts w:ascii="Arial" w:hAnsi="Arial" w:cs="Arial"/>
          <w:bCs/>
          <w:sz w:val="22"/>
          <w:szCs w:val="22"/>
        </w:rPr>
        <w:t>podpis objednatele.</w:t>
      </w: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C1473" w:rsidRPr="000C1473" w:rsidRDefault="00FD3A62" w:rsidP="000C1473">
      <w:pPr>
        <w:keepNext/>
        <w:keepLines/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224298">
        <w:rPr>
          <w:rFonts w:ascii="Arial" w:hAnsi="Arial" w:cs="Arial"/>
          <w:bCs/>
          <w:sz w:val="22"/>
          <w:szCs w:val="22"/>
        </w:rPr>
        <w:t xml:space="preserve">Jako referenční zakázka mohou být uvedeny nejméně </w:t>
      </w:r>
      <w:r w:rsidR="000C1473" w:rsidRPr="00224298">
        <w:rPr>
          <w:rFonts w:ascii="Arial" w:hAnsi="Arial" w:cs="Arial"/>
          <w:bCs/>
          <w:sz w:val="22"/>
          <w:szCs w:val="22"/>
        </w:rPr>
        <w:t>3 stavby v oboru pozemního stavitelství, kdy investiční náklady na každou stavbu byly vyšší než 40 milionů Kč bez DPH, a jejichž předmětem byla výstavba/opravy/rekonstrukce/adaptace prostor s tím, že alespoň v jednom případě se musí jednat o výstavbu (přístavbu) nového objektu občanské vybavenosti dle definice uvedené v § 6 vyhlášky č. 398/2009 Sb.</w:t>
      </w:r>
      <w:r w:rsidR="000C1473" w:rsidRPr="0022429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C1473" w:rsidRPr="00224298">
        <w:rPr>
          <w:rFonts w:ascii="Arial" w:hAnsi="Arial" w:cs="Arial"/>
          <w:bCs/>
          <w:sz w:val="22"/>
          <w:szCs w:val="22"/>
        </w:rPr>
        <w:t>navazujícího na stávající budovu při zachování provozu stávající budovy s celodenním přístupem veřejnosti.</w:t>
      </w:r>
      <w:bookmarkStart w:id="0" w:name="_GoBack"/>
      <w:bookmarkEnd w:id="0"/>
      <w:r w:rsidR="000C1473" w:rsidRPr="000C1473">
        <w:rPr>
          <w:rFonts w:ascii="Arial" w:hAnsi="Arial" w:cs="Arial"/>
          <w:bCs/>
          <w:sz w:val="22"/>
          <w:szCs w:val="22"/>
        </w:rPr>
        <w:t xml:space="preserve"> </w:t>
      </w:r>
    </w:p>
    <w:p w:rsidR="00FD3A62" w:rsidRPr="004D2FEF" w:rsidRDefault="00FD3A62" w:rsidP="00FD3A62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D3A62" w:rsidRPr="00106D53" w:rsidTr="004D12C4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FD3A62" w:rsidRPr="00106D53" w:rsidRDefault="00FD3A62" w:rsidP="004D12C4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D53">
              <w:rPr>
                <w:rFonts w:ascii="Arial" w:hAnsi="Arial" w:cs="Arial"/>
                <w:b/>
                <w:bCs/>
                <w:sz w:val="22"/>
                <w:szCs w:val="22"/>
              </w:rPr>
              <w:t>Referenční zakázka č. 1</w:t>
            </w: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název/ obchodní firma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Investiční náklady</w:t>
            </w: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Kč bez DPH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Doba poskytnutí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rPr>
          <w:trHeight w:val="820"/>
        </w:trPr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rPr>
          <w:trHeight w:val="820"/>
        </w:trPr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AA6F90">
              <w:rPr>
                <w:rFonts w:ascii="Arial" w:hAnsi="Arial" w:cs="Arial"/>
                <w:b/>
                <w:bCs/>
                <w:sz w:val="22"/>
                <w:szCs w:val="22"/>
              </w:rPr>
              <w:t>yla zakázka poskytnuta a dokončena řádně či nikoli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3A62" w:rsidRDefault="00FD3A62" w:rsidP="00FD3A6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D3A62" w:rsidRPr="00106D53" w:rsidTr="004D12C4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FD3A62" w:rsidRPr="00106D53" w:rsidRDefault="00FD3A62" w:rsidP="004D12C4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Referenční zakázka č. 2</w:t>
            </w: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název/ obchodní firma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Investiční náklady</w:t>
            </w: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Kč bez DPH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rPr>
          <w:trHeight w:val="820"/>
        </w:trPr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rPr>
          <w:trHeight w:val="820"/>
        </w:trPr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AA6F90">
              <w:rPr>
                <w:rFonts w:ascii="Arial" w:hAnsi="Arial" w:cs="Arial"/>
                <w:b/>
                <w:bCs/>
                <w:sz w:val="22"/>
                <w:szCs w:val="22"/>
              </w:rPr>
              <w:t>yla zakázka poskytnuta a dokončena řádně či nikoli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FD3A62" w:rsidRPr="00106D53" w:rsidTr="004D12C4"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:rsidR="00FD3A62" w:rsidRPr="00106D53" w:rsidRDefault="00FD3A62" w:rsidP="004D12C4">
            <w:pPr>
              <w:spacing w:line="300" w:lineRule="atLeas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Referenční zakázka č. 3</w:t>
            </w: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Objednatel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název/ obchodní firma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Kontaktní osoba objednatele </w:t>
            </w: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(pro ověření reference)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telefonní číslo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pStyle w:val="Odstavecseseznamem"/>
              <w:numPr>
                <w:ilvl w:val="0"/>
                <w:numId w:val="1"/>
              </w:numPr>
              <w:spacing w:line="300" w:lineRule="atLeast"/>
              <w:ind w:left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color w:val="000000"/>
                <w:sz w:val="22"/>
                <w:szCs w:val="22"/>
              </w:rPr>
              <w:t>emailová adresa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Investiční náklady</w:t>
            </w: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Kč bez DPH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Doba poskytnutí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rPr>
          <w:trHeight w:val="820"/>
        </w:trPr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6F9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Stručný popis předmětu zakázky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3A62" w:rsidRPr="00AA6F90" w:rsidTr="004D12C4">
        <w:trPr>
          <w:trHeight w:val="820"/>
        </w:trPr>
        <w:tc>
          <w:tcPr>
            <w:tcW w:w="4673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AA6F90">
              <w:rPr>
                <w:rFonts w:ascii="Arial" w:hAnsi="Arial" w:cs="Arial"/>
                <w:b/>
                <w:bCs/>
                <w:sz w:val="22"/>
                <w:szCs w:val="22"/>
              </w:rPr>
              <w:t>yla zakázka poskytnuta a dokončena řádně či nikoli</w:t>
            </w:r>
          </w:p>
        </w:tc>
        <w:tc>
          <w:tcPr>
            <w:tcW w:w="4678" w:type="dxa"/>
            <w:vAlign w:val="center"/>
          </w:tcPr>
          <w:p w:rsidR="00FD3A62" w:rsidRPr="00AA6F90" w:rsidRDefault="00FD3A62" w:rsidP="004D12C4">
            <w:pPr>
              <w:spacing w:line="300" w:lineRule="atLeast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A6F90">
        <w:rPr>
          <w:rFonts w:ascii="Arial" w:hAnsi="Arial" w:cs="Arial"/>
          <w:color w:val="000000"/>
          <w:sz w:val="22"/>
          <w:szCs w:val="22"/>
        </w:rPr>
        <w:t>V .................. dne</w:t>
      </w:r>
      <w:proofErr w:type="gramEnd"/>
      <w:r w:rsidRPr="00AA6F90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A6F9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A6F90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AA6F90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:rsidR="00FD3A62" w:rsidRPr="00AA6F90" w:rsidRDefault="00FD3A62" w:rsidP="00FD3A62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FD3A62" w:rsidRPr="00AA6F90" w:rsidRDefault="00FD3A62" w:rsidP="00FD3A62">
      <w:pPr>
        <w:rPr>
          <w:rFonts w:ascii="Arial" w:hAnsi="Arial" w:cs="Arial"/>
          <w:sz w:val="22"/>
          <w:szCs w:val="22"/>
        </w:rPr>
      </w:pPr>
    </w:p>
    <w:p w:rsidR="00FD3A62" w:rsidRPr="00AA6F90" w:rsidRDefault="00FD3A62" w:rsidP="00FD3A62">
      <w:pPr>
        <w:rPr>
          <w:rFonts w:ascii="Arial" w:hAnsi="Arial" w:cs="Arial"/>
          <w:sz w:val="22"/>
          <w:szCs w:val="22"/>
        </w:rPr>
      </w:pPr>
    </w:p>
    <w:p w:rsidR="00095906" w:rsidRDefault="00095906"/>
    <w:sectPr w:rsidR="00095906" w:rsidSect="005E57E1">
      <w:footerReference w:type="default" r:id="rId7"/>
      <w:footnotePr>
        <w:pos w:val="beneathText"/>
      </w:footnotePr>
      <w:pgSz w:w="11905" w:h="16837" w:code="9"/>
      <w:pgMar w:top="1276" w:right="1276" w:bottom="1276" w:left="1276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63" w:rsidRDefault="000C1473">
      <w:r>
        <w:separator/>
      </w:r>
    </w:p>
  </w:endnote>
  <w:endnote w:type="continuationSeparator" w:id="0">
    <w:p w:rsidR="00212563" w:rsidRDefault="000C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7E1" w:rsidRPr="00814597" w:rsidRDefault="00224298" w:rsidP="00814597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  <w:p w:rsidR="005E57E1" w:rsidRPr="00814597" w:rsidRDefault="00224298" w:rsidP="00394031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63" w:rsidRDefault="000C1473">
      <w:r>
        <w:separator/>
      </w:r>
    </w:p>
  </w:footnote>
  <w:footnote w:type="continuationSeparator" w:id="0">
    <w:p w:rsidR="00212563" w:rsidRDefault="000C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73EA"/>
    <w:multiLevelType w:val="multilevel"/>
    <w:tmpl w:val="6B8690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4"/>
      <w:numFmt w:val="bullet"/>
      <w:lvlText w:val="-"/>
      <w:lvlJc w:val="left"/>
      <w:pPr>
        <w:ind w:left="227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04E6"/>
    <w:multiLevelType w:val="hybridMultilevel"/>
    <w:tmpl w:val="7F0A2C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2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1473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2563"/>
    <w:rsid w:val="002131D5"/>
    <w:rsid w:val="00221385"/>
    <w:rsid w:val="00224298"/>
    <w:rsid w:val="00225448"/>
    <w:rsid w:val="0023135C"/>
    <w:rsid w:val="002344BB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098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D3A62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08A8-C1D7-4818-93F5-5591F110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D3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FD3A62"/>
    <w:pPr>
      <w:ind w:left="720"/>
    </w:pPr>
  </w:style>
  <w:style w:type="table" w:styleId="Mkatabulky">
    <w:name w:val="Table Grid"/>
    <w:basedOn w:val="Normlntabulka"/>
    <w:uiPriority w:val="99"/>
    <w:rsid w:val="00FD3A62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FD3A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draznn">
    <w:name w:val="Emphasis"/>
    <w:basedOn w:val="Standardnpsmoodstavce"/>
    <w:uiPriority w:val="20"/>
    <w:qFormat/>
    <w:rsid w:val="000C1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4</cp:revision>
  <dcterms:created xsi:type="dcterms:W3CDTF">2017-02-07T10:23:00Z</dcterms:created>
  <dcterms:modified xsi:type="dcterms:W3CDTF">2017-08-23T11:09:00Z</dcterms:modified>
</cp:coreProperties>
</file>